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F23" w:rsidRPr="00177F23" w:rsidRDefault="00177F23" w:rsidP="00177F23">
      <w:pPr>
        <w:rPr>
          <w:rFonts w:hint="cs"/>
          <w:b/>
          <w:bCs/>
          <w:sz w:val="28"/>
          <w:szCs w:val="28"/>
          <w:u w:val="single"/>
          <w:rtl/>
          <w:lang w:bidi="ar-EG"/>
        </w:rPr>
      </w:pPr>
      <w:r w:rsidRPr="00177F23">
        <w:rPr>
          <w:rFonts w:hint="cs"/>
          <w:b/>
          <w:bCs/>
          <w:sz w:val="28"/>
          <w:szCs w:val="28"/>
          <w:u w:val="single"/>
          <w:rtl/>
          <w:lang w:bidi="ar-EG"/>
        </w:rPr>
        <w:t xml:space="preserve">حبر على ورق </w:t>
      </w:r>
    </w:p>
    <w:p w:rsidR="00177F23" w:rsidRDefault="00177F23" w:rsidP="00177F23">
      <w:pPr>
        <w:rPr>
          <w:rFonts w:hint="cs"/>
          <w:b/>
          <w:bCs/>
          <w:sz w:val="40"/>
          <w:szCs w:val="40"/>
          <w:rtl/>
          <w:lang w:bidi="ar-EG"/>
        </w:rPr>
      </w:pPr>
      <w:r w:rsidRPr="00177F23">
        <w:rPr>
          <w:rFonts w:hint="cs"/>
          <w:b/>
          <w:bCs/>
          <w:sz w:val="28"/>
          <w:szCs w:val="28"/>
          <w:u w:val="single"/>
          <w:rtl/>
          <w:lang w:bidi="ar-EG"/>
        </w:rPr>
        <w:t>د. احمد ابراهيم الفقيه</w:t>
      </w:r>
    </w:p>
    <w:p w:rsidR="00177F23" w:rsidRPr="00177F23" w:rsidRDefault="00177F23" w:rsidP="00177F23">
      <w:pPr>
        <w:jc w:val="center"/>
        <w:rPr>
          <w:rFonts w:hint="cs"/>
          <w:b/>
          <w:bCs/>
          <w:sz w:val="40"/>
          <w:szCs w:val="40"/>
          <w:rtl/>
          <w:lang w:bidi="ar-EG"/>
        </w:rPr>
      </w:pPr>
      <w:r w:rsidRPr="00177F23">
        <w:rPr>
          <w:rFonts w:hint="cs"/>
          <w:b/>
          <w:bCs/>
          <w:sz w:val="40"/>
          <w:szCs w:val="40"/>
          <w:rtl/>
          <w:lang w:bidi="ar-EG"/>
        </w:rPr>
        <w:t>الشاروني ورحيق الابداع</w:t>
      </w:r>
    </w:p>
    <w:p w:rsidR="007179CE" w:rsidRDefault="00177F23" w:rsidP="00177F23">
      <w:pPr>
        <w:jc w:val="both"/>
        <w:rPr>
          <w:rFonts w:hint="cs"/>
          <w:rtl/>
          <w:lang w:bidi="ar-EG"/>
        </w:rPr>
      </w:pPr>
      <w:r>
        <w:rPr>
          <w:rFonts w:hint="cs"/>
          <w:rtl/>
          <w:lang w:bidi="ar-EG"/>
        </w:rPr>
        <w:t xml:space="preserve">                              </w:t>
      </w:r>
      <w:r w:rsidR="0039218F">
        <w:rPr>
          <w:rFonts w:hint="cs"/>
          <w:rtl/>
          <w:lang w:bidi="ar-EG"/>
        </w:rPr>
        <w:t>باعتباري مريدا سابقا من مريدي عبقري الادب الروائي الراحل استاذنا نجيب محفوظ</w:t>
      </w:r>
      <w:r>
        <w:rPr>
          <w:rFonts w:hint="cs"/>
          <w:rtl/>
          <w:lang w:bidi="ar-EG"/>
        </w:rPr>
        <w:t>،</w:t>
      </w:r>
      <w:r w:rsidR="0039218F">
        <w:rPr>
          <w:rFonts w:hint="cs"/>
          <w:rtl/>
          <w:lang w:bidi="ar-EG"/>
        </w:rPr>
        <w:t xml:space="preserve"> وعضوا في احدي حلقات النقاش التي كان يعقدها في العقدين الاخيرين من حياته، فقد ترك غيابه فراغا كبيرا في حياتي الادبية</w:t>
      </w:r>
      <w:r>
        <w:rPr>
          <w:rFonts w:hint="cs"/>
          <w:rtl/>
          <w:lang w:bidi="ar-EG"/>
        </w:rPr>
        <w:t xml:space="preserve"> والاجتماعية</w:t>
      </w:r>
      <w:r w:rsidR="0039218F">
        <w:rPr>
          <w:rFonts w:hint="cs"/>
          <w:rtl/>
          <w:lang w:bidi="ar-EG"/>
        </w:rPr>
        <w:t>، سرعان ما شاءت الظروف ان تملأه قامة ادبية سامقة ، تكا</w:t>
      </w:r>
      <w:r w:rsidR="007179CE">
        <w:rPr>
          <w:rFonts w:hint="cs"/>
          <w:rtl/>
          <w:lang w:bidi="ar-EG"/>
        </w:rPr>
        <w:t>د ان تضاهي نجيب محفوظ نبوغا</w:t>
      </w:r>
      <w:r w:rsidR="0039218F">
        <w:rPr>
          <w:rFonts w:hint="cs"/>
          <w:rtl/>
          <w:lang w:bidi="ar-EG"/>
        </w:rPr>
        <w:t xml:space="preserve"> في لون سردي غير الرواية هو القصة القصيرة ، واعني به استاذنا الاديب الكبير يوسف الشاروني ، الذي يمثل في حياتنا الادبية دوحة ظليلة ، تفيأت تحت اغصانها اجيال من كتاب القصة منذ  اربعينيات القرن الماضي، وقد صرت مباشرة بعد غياب الاستاذ نجيب، عضوا في جلسة ادبية ، نقيمها باشراف الاستاذ الشاروني ، كل يو</w:t>
      </w:r>
      <w:r w:rsidR="007179CE">
        <w:rPr>
          <w:rFonts w:hint="cs"/>
          <w:rtl/>
          <w:lang w:bidi="ar-EG"/>
        </w:rPr>
        <w:t>م جمعة في مقهى كوستا بجامعة الدول العربية</w:t>
      </w:r>
      <w:r>
        <w:rPr>
          <w:rFonts w:hint="cs"/>
          <w:rtl/>
          <w:lang w:bidi="ar-EG"/>
        </w:rPr>
        <w:t>،</w:t>
      </w:r>
      <w:r w:rsidR="007179CE">
        <w:rPr>
          <w:rFonts w:hint="cs"/>
          <w:rtl/>
          <w:lang w:bidi="ar-EG"/>
        </w:rPr>
        <w:t xml:space="preserve"> قريبا من التمثال الشهير للراحل نجيب محفوظ، ومن اعضائها الروائي </w:t>
      </w:r>
      <w:r>
        <w:rPr>
          <w:rFonts w:hint="cs"/>
          <w:rtl/>
          <w:lang w:bidi="ar-EG"/>
        </w:rPr>
        <w:t>الشهير محمد جبريل وزوجته الناقدة</w:t>
      </w:r>
      <w:r w:rsidR="007179CE">
        <w:rPr>
          <w:rFonts w:hint="cs"/>
          <w:rtl/>
          <w:lang w:bidi="ar-EG"/>
        </w:rPr>
        <w:t xml:space="preserve"> الدكتورة زينب العسال</w:t>
      </w:r>
      <w:r>
        <w:rPr>
          <w:rFonts w:hint="cs"/>
          <w:rtl/>
          <w:lang w:bidi="ar-EG"/>
        </w:rPr>
        <w:t>،</w:t>
      </w:r>
      <w:r w:rsidR="007179CE">
        <w:rPr>
          <w:rFonts w:hint="cs"/>
          <w:rtl/>
          <w:lang w:bidi="ar-EG"/>
        </w:rPr>
        <w:t xml:space="preserve"> والزميل الروائي المجيد فؤاد قنديل ، وصاحب الشخصية المتميزة في النثر والشعر المبدع عبد القادر حميدة، وشارك فيها حتى رحيله استاذنا الفيلسوف عبد الغفار مكاوي، ويحرص على حضورها المؤرخ والمهندس الدكتور منير عبد المجيد</w:t>
      </w:r>
      <w:r>
        <w:rPr>
          <w:rFonts w:hint="cs"/>
          <w:rtl/>
          <w:lang w:bidi="ar-EG"/>
        </w:rPr>
        <w:t>،</w:t>
      </w:r>
      <w:r w:rsidR="007179CE">
        <w:rPr>
          <w:rFonts w:hint="cs"/>
          <w:rtl/>
          <w:lang w:bidi="ar-EG"/>
        </w:rPr>
        <w:t xml:space="preserve"> واحيانا الاديب الطبيب الدكتور عادل وديع فلسطين.</w:t>
      </w:r>
    </w:p>
    <w:p w:rsidR="007179CE" w:rsidRDefault="007179CE" w:rsidP="00177F23">
      <w:pPr>
        <w:jc w:val="both"/>
        <w:rPr>
          <w:rFonts w:hint="cs"/>
          <w:rtl/>
          <w:lang w:bidi="ar-EG"/>
        </w:rPr>
      </w:pPr>
      <w:r>
        <w:rPr>
          <w:rFonts w:hint="cs"/>
          <w:rtl/>
          <w:lang w:bidi="ar-EG"/>
        </w:rPr>
        <w:t xml:space="preserve">    </w:t>
      </w:r>
      <w:r w:rsidR="00177F23">
        <w:rPr>
          <w:rFonts w:hint="cs"/>
          <w:rtl/>
          <w:lang w:bidi="ar-EG"/>
        </w:rPr>
        <w:t xml:space="preserve"> </w:t>
      </w:r>
      <w:r>
        <w:rPr>
          <w:rFonts w:hint="cs"/>
          <w:rtl/>
          <w:lang w:bidi="ar-EG"/>
        </w:rPr>
        <w:t xml:space="preserve"> ويتمتع الاستاذ الكبير يوسف الشاروني، بخصلة نادرة ، لا يتوفر عليها كل الادباء الرواد امثاله ، ه</w:t>
      </w:r>
      <w:r w:rsidR="00177F23">
        <w:rPr>
          <w:rFonts w:hint="cs"/>
          <w:rtl/>
          <w:lang w:bidi="ar-EG"/>
        </w:rPr>
        <w:t>ي</w:t>
      </w:r>
      <w:r>
        <w:rPr>
          <w:rFonts w:hint="cs"/>
          <w:rtl/>
          <w:lang w:bidi="ar-EG"/>
        </w:rPr>
        <w:t xml:space="preserve"> حسه العالي بالمسئولية ازاء الاجيال الجديدة ، وحرصه الدائم على ان يمد لهم يد العون والمساعدة ، واستعداده لاستقبال اي كاتب يقصده ، </w:t>
      </w:r>
      <w:r w:rsidR="00D54253">
        <w:rPr>
          <w:rFonts w:hint="cs"/>
          <w:rtl/>
          <w:lang w:bidi="ar-EG"/>
        </w:rPr>
        <w:t>وبذل كل ما في امكانه للاخذ بيده وتقديم</w:t>
      </w:r>
      <w:r w:rsidR="00177F23">
        <w:rPr>
          <w:rFonts w:hint="cs"/>
          <w:rtl/>
          <w:lang w:bidi="ar-EG"/>
        </w:rPr>
        <w:t xml:space="preserve"> المشورة ، ساهرا على قراءة نصوص هؤلاء الادباء الناشئين</w:t>
      </w:r>
      <w:r w:rsidR="00D54253">
        <w:rPr>
          <w:rFonts w:hint="cs"/>
          <w:rtl/>
          <w:lang w:bidi="ar-EG"/>
        </w:rPr>
        <w:t xml:space="preserve">، ثم كتابة رايه ، الذي قد يصبح مقدمة لكتاب اول، </w:t>
      </w:r>
      <w:r w:rsidR="00177F23">
        <w:rPr>
          <w:rFonts w:hint="cs"/>
          <w:rtl/>
          <w:lang w:bidi="ar-EG"/>
        </w:rPr>
        <w:t>ا</w:t>
      </w:r>
      <w:r w:rsidR="00D54253">
        <w:rPr>
          <w:rFonts w:hint="cs"/>
          <w:rtl/>
          <w:lang w:bidi="ar-EG"/>
        </w:rPr>
        <w:t xml:space="preserve">ومقالة نقدية للترحيب بهذا الكتاب ، وقد يذهب خطوة ابعد من ذلك بان يستنفذ الجهد والوقت في البحث عن ناشر </w:t>
      </w:r>
      <w:r w:rsidR="00177F23">
        <w:rPr>
          <w:rFonts w:hint="cs"/>
          <w:rtl/>
          <w:lang w:bidi="ar-EG"/>
        </w:rPr>
        <w:t>ل</w:t>
      </w:r>
      <w:r w:rsidR="00D54253">
        <w:rPr>
          <w:rFonts w:hint="cs"/>
          <w:rtl/>
          <w:lang w:bidi="ar-EG"/>
        </w:rPr>
        <w:t xml:space="preserve">هذا الكاتب الجديد ، وهو ما حصل في ازمنة سابقة حتى مع كتاب صاروا الان كبارا ومتأسسين ، اواكملوا انجاز مشروعهم الادبي مثل الراحل الكبير الفيلسوف وكاتب القصة والمسرح عبد الغفار مكاوي الذي كتب يحمد </w:t>
      </w:r>
      <w:r w:rsidR="008E0919">
        <w:rPr>
          <w:rFonts w:hint="cs"/>
          <w:rtl/>
          <w:lang w:bidi="ar-EG"/>
        </w:rPr>
        <w:t>ا</w:t>
      </w:r>
      <w:r w:rsidR="00D54253">
        <w:rPr>
          <w:rFonts w:hint="cs"/>
          <w:rtl/>
          <w:lang w:bidi="ar-EG"/>
        </w:rPr>
        <w:t>فض</w:t>
      </w:r>
      <w:r w:rsidR="008E0919">
        <w:rPr>
          <w:rFonts w:hint="cs"/>
          <w:rtl/>
          <w:lang w:bidi="ar-EG"/>
        </w:rPr>
        <w:t>ا</w:t>
      </w:r>
      <w:r w:rsidR="00D54253">
        <w:rPr>
          <w:rFonts w:hint="cs"/>
          <w:rtl/>
          <w:lang w:bidi="ar-EG"/>
        </w:rPr>
        <w:t>ل يوسف الشارني عليه وعونه مبكرا عل</w:t>
      </w:r>
      <w:r w:rsidR="008E0919">
        <w:rPr>
          <w:rFonts w:hint="cs"/>
          <w:rtl/>
          <w:lang w:bidi="ar-EG"/>
        </w:rPr>
        <w:t>ى تقييم انتاجه في ادب القصة والمساعدة في نشره، ويحتفظ له بنفس الفضل الروائي النابغة محمد جبريل لانه كان اول من قام بترشيحه لنيل جائزة الدولة التشجيعية في واحد من بواكير كتبه ، وبرغم ما وصله الاستاذ الشاروني من سن متقدم ، ادا</w:t>
      </w:r>
      <w:r w:rsidR="00177F23">
        <w:rPr>
          <w:rFonts w:hint="cs"/>
          <w:rtl/>
          <w:lang w:bidi="ar-EG"/>
        </w:rPr>
        <w:t>م</w:t>
      </w:r>
      <w:r w:rsidR="008E0919">
        <w:rPr>
          <w:rFonts w:hint="cs"/>
          <w:rtl/>
          <w:lang w:bidi="ar-EG"/>
        </w:rPr>
        <w:t xml:space="preserve"> الله عليه صحته واطال عمره ، فهو ما زال متوقد الذهن ، لا يمضي عام دون ان يرفد الحياة الادبية باكثر من عنوان جديد من نتاج فكره في الادب القصصي اولا</w:t>
      </w:r>
      <w:r w:rsidR="00177F23">
        <w:rPr>
          <w:rFonts w:hint="cs"/>
          <w:rtl/>
          <w:lang w:bidi="ar-EG"/>
        </w:rPr>
        <w:t>،</w:t>
      </w:r>
      <w:r w:rsidR="008E0919">
        <w:rPr>
          <w:rFonts w:hint="cs"/>
          <w:rtl/>
          <w:lang w:bidi="ar-EG"/>
        </w:rPr>
        <w:t xml:space="preserve"> ثم في كتابات نقدية وبحوث فكرية وفلسفة ، باعتباره احد اوا</w:t>
      </w:r>
      <w:r w:rsidR="00177F23">
        <w:rPr>
          <w:rFonts w:hint="cs"/>
          <w:rtl/>
          <w:lang w:bidi="ar-EG"/>
        </w:rPr>
        <w:t>ئ</w:t>
      </w:r>
      <w:r w:rsidR="008E0919">
        <w:rPr>
          <w:rFonts w:hint="cs"/>
          <w:rtl/>
          <w:lang w:bidi="ar-EG"/>
        </w:rPr>
        <w:t xml:space="preserve">ل خريجي قسم الفلسفة  من جامعة القاهرة في الاربعينيات، واخر نتاجات الاستاذ الشاروني كتاب صادر عن الهيئة العامة للكتاب ، تحت عنوان ، رحيق الابداع ، يقول عنه المؤلف  في اضاءة تضمنها الكتاب ، انه يحمل خلاصة موالاته للنتاج الابداعي المصري والغربي خلال الاعوام العشرة الاولى من القرن الواحد والعشرين، كما يقدم في هذه الاضاءة فكرة واضحة عن منهجه في الكتابة ، والاهداف والمباديء  التي يهتدي بها ، والقواعد التي يلتزم باتباعها في معالجاته النقديه ومقارباته الفكرية. وقد شرفني بان جعلني احظى بشيء من رحيق فكره وهو يتناول بالنقد كتابي في هجاء البشر ومديح البهائم والحشرات ، كما تناول </w:t>
      </w:r>
      <w:r w:rsidR="00177F23">
        <w:rPr>
          <w:rFonts w:hint="cs"/>
          <w:rtl/>
          <w:lang w:bidi="ar-EG"/>
        </w:rPr>
        <w:t>انتاج قائمة كبيرة من المبدعين في الشرق والغرب .</w:t>
      </w:r>
    </w:p>
    <w:p w:rsidR="00BA368B" w:rsidRDefault="007179CE" w:rsidP="00177F23">
      <w:pPr>
        <w:jc w:val="both"/>
        <w:rPr>
          <w:rFonts w:hint="cs"/>
          <w:lang w:bidi="ar-EG"/>
        </w:rPr>
      </w:pPr>
      <w:r>
        <w:rPr>
          <w:rFonts w:hint="cs"/>
          <w:rtl/>
          <w:lang w:bidi="ar-EG"/>
        </w:rPr>
        <w:t xml:space="preserve">  </w:t>
      </w:r>
      <w:r w:rsidR="0039218F">
        <w:rPr>
          <w:rFonts w:hint="cs"/>
          <w:rtl/>
          <w:lang w:bidi="ar-EG"/>
        </w:rPr>
        <w:t xml:space="preserve"> </w:t>
      </w:r>
    </w:p>
    <w:sectPr w:rsidR="00BA368B"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doNotDisplayPageBoundaries/>
  <w:proofState w:spelling="clean" w:grammar="clean"/>
  <w:defaultTabStop w:val="720"/>
  <w:characterSpacingControl w:val="doNotCompress"/>
  <w:compat/>
  <w:rsids>
    <w:rsidRoot w:val="0039218F"/>
    <w:rsid w:val="00177F23"/>
    <w:rsid w:val="0039218F"/>
    <w:rsid w:val="006C5780"/>
    <w:rsid w:val="007179CE"/>
    <w:rsid w:val="008E0919"/>
    <w:rsid w:val="00BA368B"/>
    <w:rsid w:val="00D542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68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514</Words>
  <Characters>2341</Characters>
  <Application>Microsoft Office Word</Application>
  <DocSecurity>0</DocSecurity>
  <Lines>29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2013-05-30T22:51:00Z</dcterms:created>
  <dcterms:modified xsi:type="dcterms:W3CDTF">2013-05-30T23:58:00Z</dcterms:modified>
</cp:coreProperties>
</file>